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9FC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Na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temelju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25.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(»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Narodne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novine«,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broj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30/09, 24/10, 22/13 i 25/18)</w:t>
      </w:r>
    </w:p>
    <w:p w14:paraId="3E2D6104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proofErr w:type="gram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:_</w:t>
      </w:r>
      <w:proofErr w:type="gram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_______________________________________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</w:p>
    <w:p w14:paraId="6DEFAF3E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___________________________________________,</w:t>
      </w:r>
    </w:p>
    <w:p w14:paraId="1F22C0BB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rođen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____________________,</w:t>
      </w:r>
    </w:p>
    <w:p w14:paraId="13488C4B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državljanin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_______________________________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kojeg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zastupa</w:t>
      </w:r>
      <w:proofErr w:type="spellEnd"/>
    </w:p>
    <w:p w14:paraId="613AE239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_____________________________________</w:t>
      </w:r>
    </w:p>
    <w:p w14:paraId="2B05A1C4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iz_______________________________________________ te</w:t>
      </w:r>
    </w:p>
    <w:p w14:paraId="474CAD68" w14:textId="16240E65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Ugostiteljsko-turistička škola, Osijek sa sjedištem u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Osijeku Matije Gupca 61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,</w:t>
      </w:r>
    </w:p>
    <w:p w14:paraId="63A553A2" w14:textId="40DDC55B" w:rsid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koju zastupa ravnatelj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dr.sc. Andrej Kristek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,</w:t>
      </w:r>
      <w:r w:rsidR="00FD0857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 (u daljnjem tekstu: Ustanova)</w:t>
      </w:r>
    </w:p>
    <w:p w14:paraId="740336DA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58865A6C" w14:textId="6B320336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 xml:space="preserve">sklapaju ________________________________ 20___. 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g</w:t>
      </w: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odine</w:t>
      </w:r>
    </w:p>
    <w:p w14:paraId="4D789DD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3547C2A4" w14:textId="77777777" w:rsidR="00A97789" w:rsidRPr="00A97789" w:rsidRDefault="00A97789" w:rsidP="00A9778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t>UGOVOR</w:t>
      </w:r>
      <w:r w:rsidRPr="00A97789">
        <w:rPr>
          <w:rFonts w:ascii="Minion Pro" w:eastAsia="Times New Roman" w:hAnsi="Minion Pro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br/>
      </w:r>
      <w:r w:rsidRPr="00A97789">
        <w:rPr>
          <w:rFonts w:ascii="Times New Roman" w:eastAsia="Times New Roman" w:hAnsi="Times New Roman" w:cs="Times New Roman"/>
          <w:b/>
          <w:bCs/>
          <w:color w:val="231F20"/>
          <w:kern w:val="0"/>
          <w:sz w:val="26"/>
          <w:szCs w:val="26"/>
          <w:lang w:val="fr-FR"/>
          <w14:ligatures w14:val="none"/>
        </w:rPr>
        <w:t>O PROVEDBI PRAKTIČNE NASTAVE I VJEŽBI</w:t>
      </w:r>
    </w:p>
    <w:p w14:paraId="1D02EC84" w14:textId="2DD629AE" w:rsidR="00A97789" w:rsidRPr="00A97789" w:rsidRDefault="00A97789" w:rsidP="00A97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za kvalifikaciju</w:t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 :</w:t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334E61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softHyphen/>
      </w:r>
      <w:r w:rsidR="00AB625D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 xml:space="preserve"> </w:t>
      </w:r>
      <w:r w:rsidR="00E638F4">
        <w:rPr>
          <w:rFonts w:ascii="Minion Pro" w:eastAsia="Times New Roman" w:hAnsi="Minion Pro" w:cs="Times New Roman"/>
          <w:b/>
          <w:bCs/>
          <w:color w:val="231F20"/>
          <w:kern w:val="0"/>
          <w:sz w:val="24"/>
          <w:szCs w:val="24"/>
          <w:bdr w:val="none" w:sz="0" w:space="0" w:color="auto" w:frame="1"/>
          <w:lang w:val="fr-FR"/>
          <w14:ligatures w14:val="none"/>
        </w:rPr>
        <w:t>KONOBAR</w:t>
      </w:r>
    </w:p>
    <w:p w14:paraId="14383CC0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1.</w:t>
      </w:r>
    </w:p>
    <w:p w14:paraId="4C7F5F73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u provedbi praktične nastave i/ili vježbi ostvariti sve ishode učenja predviđene strukovnim kurikulumom, a koje su zajednički utvrdili ustanova i poslodavac.</w:t>
      </w:r>
    </w:p>
    <w:p w14:paraId="58A2CA0E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4D7DA67A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2.</w:t>
      </w:r>
    </w:p>
    <w:p w14:paraId="68687F25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za ostvarivanje ugovorenih ishoda učenja praktične nastave i/ili vježbi koje zbog bilo kojeg razloga ne može u potpunosti ostvariti sklopiti ugovor o suradnji s drugim poslodavcem ili zatražiti pomoć ustanove za pronalazak drugog mjesta za ostvarivanje tih ishoda učenja.</w:t>
      </w:r>
    </w:p>
    <w:p w14:paraId="2690A1D9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0BE28CB4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3.</w:t>
      </w:r>
    </w:p>
    <w:p w14:paraId="0D3C9C34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i ustanova se obvezuju organizirati ostvarivanje strukovnog kurikuluma tako da polazniku omoguće redovito pohađanje nastave svih dijelova kurikuluma.</w:t>
      </w:r>
    </w:p>
    <w:p w14:paraId="5EEDE19C" w14:textId="77777777" w:rsidR="00A97789" w:rsidRPr="00A97789" w:rsidRDefault="00A97789" w:rsidP="00A9778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69411CF4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4.</w:t>
      </w:r>
    </w:p>
    <w:p w14:paraId="0200A0F9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Poslodavac se obvezuje da će praktičnu nastavu i/ili vježbe organizirati u vremenu od 6 do 22 sata, vodeći računa o svome radnom vremenu, ali ne dulje od 8 sati dnevno, odnosno 40 sati tjedno.</w:t>
      </w:r>
    </w:p>
    <w:p w14:paraId="61E74A4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6D2C2C3F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Članak 5.</w:t>
      </w:r>
    </w:p>
    <w:p w14:paraId="52AA6B2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Ako praktična nastava i/ili vježbe kontinuirano traju više od 4 sata dnevno, polaznik ima pravo na dnevni odmor u trajanju od najmanje 30 minuta.</w:t>
      </w:r>
    </w:p>
    <w:p w14:paraId="6EDD3764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Tijekom školske godine polazniku se osigurava 45 radnih dana odmora.</w:t>
      </w:r>
    </w:p>
    <w:p w14:paraId="742C818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</w:p>
    <w:p w14:paraId="37A2E613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lastRenderedPageBreak/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6.</w:t>
      </w:r>
    </w:p>
    <w:p w14:paraId="7F612C5B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ostvarivanja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isplaćivati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to: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prvoj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10 %,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20 %,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ostalim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25 %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prosječne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plaće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prethodnoj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gospodarstvu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Republike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Hrvatske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DEFAD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ovog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sate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EEE25F1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dodatno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izniman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doprinos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6891CDD3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113277E7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7.</w:t>
      </w:r>
    </w:p>
    <w:p w14:paraId="582E9B61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Dužnosti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koji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sklapa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</w:t>
      </w:r>
    </w:p>
    <w:p w14:paraId="0F0BB68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potrebne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uvjete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stjecanje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utvrđenih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ishoda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učenja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4F65134E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provoditi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propisane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zaštite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vrijeme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izvođenja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73A28A2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isplaćivati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ugovorenu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mjesečnu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nagradu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D99D1F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voditi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dokumentaciju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51185F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omogućiti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zaduženom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neposrednim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uvidom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uvidom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propisanu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dokumentaciju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izvršenje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kvalitetu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izvršenja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2F22CCDF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mentora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tijekom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651A5F33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ispunjavati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dogovorene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AA46A0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3FC31FB6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8.</w:t>
      </w:r>
    </w:p>
    <w:p w14:paraId="3BA4707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ugovoreni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dio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znanja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vještina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završnoga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održavaju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njegovim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prostorima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radilištu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to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potrebne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materijale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strojeve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uređaje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alate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odgovarajuće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higijensko-tehničke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zaštite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2E7A8B66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Izrađeni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predmeti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vrijednosti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pruženih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usluga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pripadaju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izvodi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polažu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provjere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znanja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vještina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završnoga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rada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i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690B486C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2E42948F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9.</w:t>
      </w:r>
    </w:p>
    <w:p w14:paraId="4B49F6E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praktičnoj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:</w:t>
      </w:r>
    </w:p>
    <w:p w14:paraId="6F911A22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pohađanje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drugih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oblika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2CA488FB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redovito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ispunjavanje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svojih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proizišlih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iz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kurikuluma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a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funkciji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kod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F27DE20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aktivno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sudjelovanje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procesu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vrednovanja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samovrednovanja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postignutih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odgojno-obrazovnih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postignuća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77813C6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postupanje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sukladno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uputama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,</w:t>
      </w:r>
    </w:p>
    <w:p w14:paraId="33F71FE6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:lang w:val="fr-FR"/>
          <w14:ligatures w14:val="none"/>
        </w:rPr>
        <w:t>– postupanje u skladu s propisima o sigurnosti na radu,</w:t>
      </w:r>
    </w:p>
    <w:p w14:paraId="2A8F845C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lastRenderedPageBreak/>
        <w:t xml:space="preserve">–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čuvanje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imovine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poslovne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tajne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poslodavca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4FA11644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5ED5940A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10.</w:t>
      </w:r>
    </w:p>
    <w:p w14:paraId="50ED0F30" w14:textId="7BD9451F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Ustanova</w:t>
      </w:r>
      <w:proofErr w:type="spellEnd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</w:t>
      </w:r>
      <w:r>
        <w:rPr>
          <w:rFonts w:ascii="Times New Roman" w:eastAsia="Times New Roman" w:hAnsi="Times New Roman" w:cs="Times New Roman"/>
          <w:color w:val="231F20"/>
          <w:kern w:val="0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za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vrijeme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ostvarivanja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/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slučaju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nezgode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uvjete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način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osiguranja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ugovara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2E7411A7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316C9488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11.</w:t>
      </w:r>
    </w:p>
    <w:p w14:paraId="2D8AF50E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provedbi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praktične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nastave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vježbi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raskinuti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32.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39391F3D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46E7F726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12.</w:t>
      </w:r>
    </w:p>
    <w:p w14:paraId="4C013735" w14:textId="50C533C6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Poslodavac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odnosno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obvezuju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da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slučajevima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raskida</w:t>
      </w:r>
      <w:proofErr w:type="spellEnd"/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pridržavati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odredbi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32.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Zakona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o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strukovnom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177634A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65AFD441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13.</w:t>
      </w:r>
    </w:p>
    <w:p w14:paraId="256E9FF3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raskine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sporazumno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odluku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zahtjev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zainteresirane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strane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donosi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osnivač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ustanove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1FFAFB0E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Ako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spor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ne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može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riješiti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u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skladu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stavkom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1.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ovog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riješit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će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ga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nadležni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sud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1B621285" w14:textId="77777777" w:rsidR="00A97789" w:rsidRP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7A7E1063" w14:textId="77777777" w:rsidR="00A97789" w:rsidRPr="00A97789" w:rsidRDefault="00A97789" w:rsidP="00A9778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Članak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14.</w:t>
      </w:r>
    </w:p>
    <w:p w14:paraId="465F5E8A" w14:textId="27718BAA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Ovaj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ugovor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primjenjuje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se od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početka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školske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________ do</w:t>
      </w:r>
      <w:r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završetka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obrazovanja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,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odnosno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najdulje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 xml:space="preserve"> do ___________ </w:t>
      </w:r>
      <w:proofErr w:type="spellStart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godine</w:t>
      </w:r>
      <w:proofErr w:type="spellEnd"/>
      <w:r w:rsidRPr="00A97789"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  <w:t>.</w:t>
      </w:r>
    </w:p>
    <w:p w14:paraId="7EA16098" w14:textId="77777777" w:rsidR="00A97789" w:rsidRDefault="00A97789" w:rsidP="00A9778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kern w:val="0"/>
          <w:sz w:val="24"/>
          <w:szCs w:val="24"/>
          <w14:ligatures w14:val="none"/>
        </w:rPr>
      </w:pPr>
    </w:p>
    <w:p w14:paraId="7485EB39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6656"/>
        <w:gridCol w:w="1709"/>
      </w:tblGrid>
      <w:tr w:rsidR="00A97789" w:rsidRPr="00A97789" w14:paraId="18DE4440" w14:textId="77777777" w:rsidTr="00A97789"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BDC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Broj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ugovora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7FD7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8414E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18"/>
                <w:szCs w:val="18"/>
                <w14:ligatures w14:val="none"/>
              </w:rPr>
            </w:pPr>
          </w:p>
        </w:tc>
      </w:tr>
      <w:tr w:rsidR="00A97789" w:rsidRPr="00A97789" w14:paraId="12A820D0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D08EB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Poslodavac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7BE5A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6200B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M. P.</w:t>
            </w:r>
          </w:p>
        </w:tc>
      </w:tr>
      <w:tr w:rsidR="00A97789" w:rsidRPr="00A97789" w14:paraId="4C505635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FF84BB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3EA7A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potpis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71D6A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</w:tr>
      <w:tr w:rsidR="00A97789" w:rsidRPr="00A97789" w14:paraId="3CC10562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7FBE8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Ravnatelj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7C626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99BF6" w14:textId="77777777" w:rsidR="00A97789" w:rsidRPr="00A97789" w:rsidRDefault="00A97789" w:rsidP="00A97789">
            <w:pPr>
              <w:spacing w:after="0" w:line="240" w:lineRule="auto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M. P.</w:t>
            </w:r>
          </w:p>
        </w:tc>
      </w:tr>
      <w:tr w:rsidR="00A97789" w:rsidRPr="00A97789" w14:paraId="73A071FB" w14:textId="77777777" w:rsidTr="00A9778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85259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C00B0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(</w:t>
            </w:r>
            <w:proofErr w:type="spellStart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potpis</w:t>
            </w:r>
            <w:proofErr w:type="spellEnd"/>
            <w:r w:rsidRPr="00A97789"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35068" w14:textId="77777777" w:rsidR="00A97789" w:rsidRPr="00A97789" w:rsidRDefault="00A97789" w:rsidP="00A977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31F2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D419FF8" w14:textId="77777777" w:rsidR="00A97789" w:rsidRPr="00A97789" w:rsidRDefault="00A97789" w:rsidP="00A97789">
      <w:pPr>
        <w:spacing w:after="0" w:line="240" w:lineRule="auto"/>
        <w:rPr>
          <w:rFonts w:asciiTheme="majorBidi" w:eastAsia="Times New Roman" w:hAnsiTheme="majorBidi" w:cstheme="majorBidi"/>
          <w:kern w:val="0"/>
          <w:sz w:val="24"/>
          <w:szCs w:val="24"/>
          <w14:ligatures w14:val="none"/>
        </w:rPr>
      </w:pPr>
      <w:r w:rsidRPr="00A97789">
        <w:rPr>
          <w:rFonts w:asciiTheme="majorBidi" w:eastAsia="Times New Roman" w:hAnsiTheme="majorBidi" w:cstheme="majorBidi"/>
          <w:color w:val="666666"/>
          <w:kern w:val="0"/>
          <w:sz w:val="24"/>
          <w:szCs w:val="24"/>
          <w14:ligatures w14:val="none"/>
        </w:rPr>
        <w:br/>
      </w:r>
    </w:p>
    <w:p w14:paraId="09A2DB9E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Polaznik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(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roditelj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ili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 xml:space="preserve"> </w:t>
      </w:r>
      <w:proofErr w:type="spellStart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skrbnik</w:t>
      </w:r>
      <w:proofErr w:type="spellEnd"/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)</w:t>
      </w:r>
    </w:p>
    <w:p w14:paraId="47CFECE0" w14:textId="77777777" w:rsidR="00A97789" w:rsidRPr="00A97789" w:rsidRDefault="00A97789" w:rsidP="00A97789">
      <w:pPr>
        <w:shd w:val="clear" w:color="auto" w:fill="FFFFFF"/>
        <w:spacing w:after="48" w:line="240" w:lineRule="auto"/>
        <w:textAlignment w:val="baseline"/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</w:pPr>
      <w:r w:rsidRPr="00A97789">
        <w:rPr>
          <w:rFonts w:asciiTheme="majorBidi" w:eastAsia="Times New Roman" w:hAnsiTheme="majorBidi" w:cstheme="majorBidi"/>
          <w:color w:val="231F20"/>
          <w:kern w:val="0"/>
          <w:sz w:val="24"/>
          <w:szCs w:val="24"/>
          <w14:ligatures w14:val="none"/>
        </w:rPr>
        <w:t>______________________</w:t>
      </w:r>
    </w:p>
    <w:p w14:paraId="5E6CC795" w14:textId="77777777" w:rsidR="00A041CE" w:rsidRPr="00A97789" w:rsidRDefault="00A041CE" w:rsidP="00A97789"/>
    <w:sectPr w:rsidR="00A041CE" w:rsidRPr="00A97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CE"/>
    <w:rsid w:val="000A1AC0"/>
    <w:rsid w:val="00334E61"/>
    <w:rsid w:val="003D56C9"/>
    <w:rsid w:val="00812849"/>
    <w:rsid w:val="00836E26"/>
    <w:rsid w:val="00A041CE"/>
    <w:rsid w:val="00A97789"/>
    <w:rsid w:val="00AB1C6D"/>
    <w:rsid w:val="00AB625D"/>
    <w:rsid w:val="00AE54F6"/>
    <w:rsid w:val="00AF52A3"/>
    <w:rsid w:val="00C461B6"/>
    <w:rsid w:val="00E638F4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D933"/>
  <w15:chartTrackingRefBased/>
  <w15:docId w15:val="{BEA9E7F2-B97F-41AF-80F9-67C8773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C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Bestvina</dc:creator>
  <cp:keywords/>
  <dc:description/>
  <cp:lastModifiedBy>andrej kristek</cp:lastModifiedBy>
  <cp:revision>2</cp:revision>
  <cp:lastPrinted>2023-11-09T12:11:00Z</cp:lastPrinted>
  <dcterms:created xsi:type="dcterms:W3CDTF">2024-02-13T09:41:00Z</dcterms:created>
  <dcterms:modified xsi:type="dcterms:W3CDTF">2024-02-13T09:41:00Z</dcterms:modified>
</cp:coreProperties>
</file>