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60" w:rsidRPr="00447DEC" w:rsidRDefault="00CC6C0F" w:rsidP="00447DEC">
      <w:pPr>
        <w:jc w:val="both"/>
        <w:rPr>
          <w:b/>
        </w:rPr>
      </w:pPr>
      <w:r w:rsidRPr="00447DEC">
        <w:rPr>
          <w:b/>
        </w:rPr>
        <w:t>UGOSTITELJSKO-TURISTIČKA ŠKOLA</w:t>
      </w:r>
    </w:p>
    <w:p w:rsidR="00CC6C0F" w:rsidRPr="00447DEC" w:rsidRDefault="00CC6C0F" w:rsidP="00447DEC">
      <w:pPr>
        <w:jc w:val="both"/>
        <w:rPr>
          <w:b/>
        </w:rPr>
      </w:pPr>
      <w:r w:rsidRPr="00447DEC">
        <w:rPr>
          <w:b/>
        </w:rPr>
        <w:t>OSIJEK, Matije Gupca 61</w:t>
      </w:r>
    </w:p>
    <w:p w:rsidR="00CC6C0F" w:rsidRDefault="00CC6C0F" w:rsidP="00447DEC">
      <w:pPr>
        <w:jc w:val="both"/>
      </w:pPr>
    </w:p>
    <w:p w:rsidR="00CC6C0F" w:rsidRDefault="00CC6C0F" w:rsidP="00447DEC">
      <w:pPr>
        <w:jc w:val="both"/>
      </w:pPr>
      <w:r w:rsidRPr="00447DEC">
        <w:rPr>
          <w:b/>
        </w:rPr>
        <w:t>KLASA</w:t>
      </w:r>
      <w:r>
        <w:t xml:space="preserve">: </w:t>
      </w:r>
      <w:r w:rsidR="00387262">
        <w:t>602-01/20-035/</w:t>
      </w:r>
      <w:r w:rsidR="00FD3C3C">
        <w:t>88</w:t>
      </w:r>
    </w:p>
    <w:p w:rsidR="00CC6C0F" w:rsidRDefault="00CC6C0F" w:rsidP="00447DEC">
      <w:pPr>
        <w:jc w:val="both"/>
      </w:pPr>
      <w:r w:rsidRPr="00447DEC">
        <w:rPr>
          <w:b/>
        </w:rPr>
        <w:t>URBROJ</w:t>
      </w:r>
      <w:r w:rsidR="00387262">
        <w:t>: 2158/48-01-2020</w:t>
      </w:r>
      <w:r>
        <w:t>-1</w:t>
      </w:r>
    </w:p>
    <w:p w:rsidR="00CC6C0F" w:rsidRDefault="00CC6C0F" w:rsidP="00447DEC">
      <w:pPr>
        <w:jc w:val="both"/>
      </w:pPr>
      <w:r>
        <w:t xml:space="preserve">Osijek, </w:t>
      </w:r>
      <w:r w:rsidR="00387262">
        <w:t>12. listopada 2020.</w:t>
      </w:r>
      <w:bookmarkStart w:id="0" w:name="_GoBack"/>
      <w:bookmarkEnd w:id="0"/>
    </w:p>
    <w:p w:rsidR="00CC6C0F" w:rsidRDefault="00CC6C0F" w:rsidP="00447DEC">
      <w:pPr>
        <w:jc w:val="both"/>
      </w:pPr>
    </w:p>
    <w:p w:rsidR="00CC6C0F" w:rsidRDefault="00CC6C0F" w:rsidP="00447DEC">
      <w:pPr>
        <w:jc w:val="both"/>
      </w:pPr>
      <w:r>
        <w:t>Na temelju članka 107. Zakona o odgoju i obrazovanju u osnovnoj i srednjoj školi (Narodne novine br. 87/08., 86/09., 92/10., 105/10.,90/11.,5/12., 16/12., 86/12., 126</w:t>
      </w:r>
      <w:r w:rsidR="00387262">
        <w:t xml:space="preserve">/12., 94/13., 152/14., 7/17., </w:t>
      </w:r>
      <w:r>
        <w:t>68/18.</w:t>
      </w:r>
      <w:r w:rsidR="00387262">
        <w:t>, 98/19. i 64/20.</w:t>
      </w:r>
      <w:r>
        <w:t>) Ugostiteljsko-turistička škola, Osijek, Matije Gupca 61, raspisuje</w:t>
      </w:r>
    </w:p>
    <w:p w:rsidR="00CC6C0F" w:rsidRDefault="00CC6C0F" w:rsidP="00447DEC">
      <w:pPr>
        <w:jc w:val="both"/>
      </w:pPr>
    </w:p>
    <w:p w:rsidR="00447DEC" w:rsidRDefault="00447DEC" w:rsidP="00447DEC">
      <w:pPr>
        <w:jc w:val="both"/>
      </w:pPr>
    </w:p>
    <w:p w:rsidR="00CC6C0F" w:rsidRDefault="00CC6C0F" w:rsidP="00447DEC">
      <w:pPr>
        <w:jc w:val="center"/>
      </w:pPr>
      <w:r>
        <w:t>N A T J E Č A J</w:t>
      </w:r>
    </w:p>
    <w:p w:rsidR="00CC6C0F" w:rsidRDefault="00CC6C0F" w:rsidP="00447DEC">
      <w:pPr>
        <w:jc w:val="center"/>
      </w:pPr>
      <w:r>
        <w:t>za zasnivanje radnog odnosa</w:t>
      </w:r>
    </w:p>
    <w:p w:rsidR="00CC6C0F" w:rsidRDefault="00CC6C0F" w:rsidP="00447DEC">
      <w:pPr>
        <w:jc w:val="both"/>
      </w:pPr>
    </w:p>
    <w:p w:rsidR="00CC6C0F" w:rsidRDefault="00CC6C0F" w:rsidP="00447DEC">
      <w:pPr>
        <w:pStyle w:val="Odlomakpopisa"/>
        <w:numPr>
          <w:ilvl w:val="0"/>
          <w:numId w:val="1"/>
        </w:numPr>
        <w:ind w:left="426"/>
        <w:jc w:val="both"/>
      </w:pPr>
      <w:r>
        <w:t>Nastavnik/</w:t>
      </w:r>
      <w:proofErr w:type="spellStart"/>
      <w:r>
        <w:t>ca</w:t>
      </w:r>
      <w:proofErr w:type="spellEnd"/>
      <w:r>
        <w:t xml:space="preserve"> hrvatsko</w:t>
      </w:r>
      <w:r w:rsidR="00387262">
        <w:t>g jezika – 1 izvršitelj/</w:t>
      </w:r>
      <w:proofErr w:type="spellStart"/>
      <w:r w:rsidR="00387262">
        <w:t>ica</w:t>
      </w:r>
      <w:proofErr w:type="spellEnd"/>
      <w:r w:rsidR="00387262">
        <w:t xml:space="preserve"> – </w:t>
      </w:r>
      <w:r>
        <w:t>puno rad</w:t>
      </w:r>
      <w:r w:rsidR="00387262">
        <w:t>no vrijeme, 20</w:t>
      </w:r>
      <w:r>
        <w:t xml:space="preserve"> sati nastave tjedno, na </w:t>
      </w:r>
      <w:r w:rsidR="00387262">
        <w:t>ne</w:t>
      </w:r>
      <w:r>
        <w:t xml:space="preserve">određeno </w:t>
      </w:r>
    </w:p>
    <w:p w:rsidR="00387262" w:rsidRDefault="00387262" w:rsidP="00387262">
      <w:pPr>
        <w:pStyle w:val="Odlomakpopisa"/>
        <w:numPr>
          <w:ilvl w:val="0"/>
          <w:numId w:val="1"/>
        </w:numPr>
        <w:ind w:left="426"/>
        <w:jc w:val="both"/>
      </w:pPr>
      <w:r>
        <w:t>Nastavnik/</w:t>
      </w:r>
      <w:proofErr w:type="spellStart"/>
      <w:r>
        <w:t>ca</w:t>
      </w:r>
      <w:proofErr w:type="spellEnd"/>
      <w:r>
        <w:t xml:space="preserve"> hrvatskog jezika – 1 izvršitelj/</w:t>
      </w:r>
      <w:proofErr w:type="spellStart"/>
      <w:r>
        <w:t>ica</w:t>
      </w:r>
      <w:proofErr w:type="spellEnd"/>
      <w:r>
        <w:t xml:space="preserve"> – nepuno radno vrijeme, 8 sati nastave tjedno, na određeno do kraja školske 2020./2021.</w:t>
      </w:r>
      <w:r w:rsidR="004D7B81">
        <w:t xml:space="preserve"> godine</w:t>
      </w:r>
    </w:p>
    <w:p w:rsidR="00CC6C0F" w:rsidRDefault="00CC6C0F" w:rsidP="00447DEC">
      <w:pPr>
        <w:pStyle w:val="Odlomakpopisa"/>
        <w:numPr>
          <w:ilvl w:val="0"/>
          <w:numId w:val="1"/>
        </w:numPr>
        <w:ind w:left="426"/>
        <w:jc w:val="both"/>
      </w:pPr>
      <w:r>
        <w:t>Nastavnik/</w:t>
      </w:r>
      <w:proofErr w:type="spellStart"/>
      <w:r>
        <w:t>ca</w:t>
      </w:r>
      <w:proofErr w:type="spellEnd"/>
      <w:r>
        <w:t xml:space="preserve"> povijesti – 1 izvršitelj/</w:t>
      </w:r>
      <w:proofErr w:type="spellStart"/>
      <w:r>
        <w:t>ica</w:t>
      </w:r>
      <w:proofErr w:type="spellEnd"/>
      <w:r>
        <w:t xml:space="preserve"> – nepuno radno vrijeme, 4 sata nastave tjedno, n</w:t>
      </w:r>
      <w:r w:rsidR="00387262">
        <w:t>a određeno do kraja školske 2020./2021</w:t>
      </w:r>
      <w:r>
        <w:t>. godine</w:t>
      </w:r>
    </w:p>
    <w:p w:rsidR="00CC6C0F" w:rsidRDefault="00CC6C0F" w:rsidP="00447DEC">
      <w:pPr>
        <w:pStyle w:val="Odlomakpopisa"/>
        <w:numPr>
          <w:ilvl w:val="0"/>
          <w:numId w:val="1"/>
        </w:numPr>
        <w:ind w:left="426"/>
        <w:jc w:val="both"/>
      </w:pPr>
      <w:r>
        <w:t>Nastavnik/</w:t>
      </w:r>
      <w:proofErr w:type="spellStart"/>
      <w:r>
        <w:t>ca</w:t>
      </w:r>
      <w:proofErr w:type="spellEnd"/>
      <w:r>
        <w:t xml:space="preserve"> ekonomske grupe predmeta – 1 izvršitelj/</w:t>
      </w:r>
      <w:proofErr w:type="spellStart"/>
      <w:r>
        <w:t>ica</w:t>
      </w:r>
      <w:proofErr w:type="spellEnd"/>
      <w:r>
        <w:t xml:space="preserve"> – puno radno vrijeme, 22 sata nastave tjedno, na </w:t>
      </w:r>
      <w:r w:rsidR="00387262">
        <w:t>ne</w:t>
      </w:r>
      <w:r>
        <w:t xml:space="preserve">određeno </w:t>
      </w:r>
    </w:p>
    <w:p w:rsidR="00387262" w:rsidRDefault="00387262" w:rsidP="00387262">
      <w:pPr>
        <w:pStyle w:val="Odlomakpopisa"/>
        <w:numPr>
          <w:ilvl w:val="0"/>
          <w:numId w:val="1"/>
        </w:numPr>
        <w:ind w:left="426"/>
        <w:jc w:val="both"/>
      </w:pPr>
      <w:r>
        <w:t>Nastavnik/</w:t>
      </w:r>
      <w:proofErr w:type="spellStart"/>
      <w:r>
        <w:t>ca</w:t>
      </w:r>
      <w:proofErr w:type="spellEnd"/>
      <w:r>
        <w:t xml:space="preserve"> ekonomske grupe predmeta – 1 izvršitelj/</w:t>
      </w:r>
      <w:proofErr w:type="spellStart"/>
      <w:r>
        <w:t>ica</w:t>
      </w:r>
      <w:proofErr w:type="spellEnd"/>
      <w:r>
        <w:t xml:space="preserve"> – puno radno vrijeme, 22 sata nastave tjedno, na određeno do kraja školske 2020./2021. godine</w:t>
      </w:r>
    </w:p>
    <w:p w:rsidR="00387262" w:rsidRDefault="00387262" w:rsidP="00387262">
      <w:pPr>
        <w:pStyle w:val="Odlomakpopisa"/>
        <w:numPr>
          <w:ilvl w:val="0"/>
          <w:numId w:val="1"/>
        </w:numPr>
        <w:ind w:left="426"/>
        <w:jc w:val="both"/>
      </w:pPr>
      <w:r>
        <w:t>Nastavnik/</w:t>
      </w:r>
      <w:proofErr w:type="spellStart"/>
      <w:r>
        <w:t>ca</w:t>
      </w:r>
      <w:proofErr w:type="spellEnd"/>
      <w:r>
        <w:t xml:space="preserve"> ekonomske grupe predmeta – 1 izvršitelj/</w:t>
      </w:r>
      <w:proofErr w:type="spellStart"/>
      <w:r>
        <w:t>ica</w:t>
      </w:r>
      <w:proofErr w:type="spellEnd"/>
      <w:r>
        <w:t xml:space="preserve"> – nepuno radno vrijeme, 20 sata nastave tjedno, na određeno do kraja školske 2020./2021. godine</w:t>
      </w:r>
    </w:p>
    <w:p w:rsidR="00CC6C0F" w:rsidRDefault="00CC6C0F" w:rsidP="00447DEC">
      <w:pPr>
        <w:pStyle w:val="Odlomakpopisa"/>
        <w:numPr>
          <w:ilvl w:val="0"/>
          <w:numId w:val="1"/>
        </w:numPr>
        <w:ind w:left="426"/>
        <w:jc w:val="both"/>
      </w:pPr>
      <w:r>
        <w:t>Strukovni/a učitelj/</w:t>
      </w:r>
      <w:proofErr w:type="spellStart"/>
      <w:r>
        <w:t>ica</w:t>
      </w:r>
      <w:proofErr w:type="spellEnd"/>
      <w:r>
        <w:t xml:space="preserve"> kuharstva – 1 izvršitelj/</w:t>
      </w:r>
      <w:proofErr w:type="spellStart"/>
      <w:r>
        <w:t>ica</w:t>
      </w:r>
      <w:proofErr w:type="spellEnd"/>
      <w:r>
        <w:t xml:space="preserve"> </w:t>
      </w:r>
      <w:r w:rsidR="00493FA1">
        <w:t>–</w:t>
      </w:r>
      <w:r>
        <w:t xml:space="preserve"> </w:t>
      </w:r>
      <w:r w:rsidR="00387262">
        <w:t>puno radno vrijeme, 28</w:t>
      </w:r>
      <w:r w:rsidR="00493FA1">
        <w:t xml:space="preserve"> sati nastave tjedno, na određeno do </w:t>
      </w:r>
      <w:r w:rsidR="00387262">
        <w:t>isteka mandata osob</w:t>
      </w:r>
      <w:r w:rsidR="003504A7">
        <w:t>e imenovane za ravnatelja škole</w:t>
      </w:r>
    </w:p>
    <w:p w:rsidR="00493FA1" w:rsidRDefault="00493FA1" w:rsidP="00447DEC">
      <w:pPr>
        <w:pStyle w:val="Odlomakpopisa"/>
        <w:numPr>
          <w:ilvl w:val="0"/>
          <w:numId w:val="1"/>
        </w:numPr>
        <w:ind w:left="426"/>
        <w:jc w:val="both"/>
      </w:pPr>
      <w:r>
        <w:t>Strukovni/a učitelj/</w:t>
      </w:r>
      <w:proofErr w:type="spellStart"/>
      <w:r>
        <w:t>ica</w:t>
      </w:r>
      <w:proofErr w:type="spellEnd"/>
      <w:r>
        <w:t xml:space="preserve"> posluživanja – 1 izvršitelj/</w:t>
      </w:r>
      <w:proofErr w:type="spellStart"/>
      <w:r>
        <w:t>ica</w:t>
      </w:r>
      <w:proofErr w:type="spellEnd"/>
      <w:r>
        <w:t xml:space="preserve"> – puno radno vrijeme, 28 sati nastave tjedno, na </w:t>
      </w:r>
      <w:r w:rsidR="00387262">
        <w:t>ne</w:t>
      </w:r>
      <w:r w:rsidR="00954416">
        <w:t xml:space="preserve">određeno </w:t>
      </w:r>
    </w:p>
    <w:p w:rsidR="00493FA1" w:rsidRDefault="00493FA1" w:rsidP="00447DEC">
      <w:pPr>
        <w:pStyle w:val="Odlomakpopisa"/>
        <w:numPr>
          <w:ilvl w:val="0"/>
          <w:numId w:val="1"/>
        </w:numPr>
        <w:ind w:left="426"/>
        <w:jc w:val="both"/>
      </w:pPr>
      <w:r>
        <w:t>Strukov</w:t>
      </w:r>
      <w:r w:rsidR="00387262">
        <w:t>ni/a učitelj/</w:t>
      </w:r>
      <w:proofErr w:type="spellStart"/>
      <w:r w:rsidR="00387262">
        <w:t>ica</w:t>
      </w:r>
      <w:proofErr w:type="spellEnd"/>
      <w:r w:rsidR="00387262">
        <w:t xml:space="preserve"> posluživanja – </w:t>
      </w:r>
      <w:r>
        <w:t>1 izvršitelj/</w:t>
      </w:r>
      <w:proofErr w:type="spellStart"/>
      <w:r>
        <w:t>ica</w:t>
      </w:r>
      <w:proofErr w:type="spellEnd"/>
      <w:r>
        <w:t xml:space="preserve"> – nepuno radno vrijeme, 24 sata nastave tjedno, n</w:t>
      </w:r>
      <w:r w:rsidR="00387262">
        <w:t>a određeno do kraja školske 2020./2021</w:t>
      </w:r>
      <w:r>
        <w:t>. godine</w:t>
      </w:r>
    </w:p>
    <w:p w:rsidR="00387262" w:rsidRDefault="00387262" w:rsidP="00447DEC">
      <w:pPr>
        <w:pStyle w:val="Odlomakpopisa"/>
        <w:numPr>
          <w:ilvl w:val="0"/>
          <w:numId w:val="1"/>
        </w:numPr>
        <w:ind w:left="426"/>
        <w:jc w:val="both"/>
      </w:pPr>
      <w:r>
        <w:t>Stručni suradnik – psiholog – 1 izvršitelj/</w:t>
      </w:r>
      <w:proofErr w:type="spellStart"/>
      <w:r>
        <w:t>ica</w:t>
      </w:r>
      <w:proofErr w:type="spellEnd"/>
      <w:r>
        <w:t xml:space="preserve"> – puno </w:t>
      </w:r>
      <w:r w:rsidR="00194F89">
        <w:t xml:space="preserve">radno vrijeme, na određeno do povratka radnice s </w:t>
      </w:r>
      <w:proofErr w:type="spellStart"/>
      <w:r w:rsidR="00194F89">
        <w:t>porodiljnog</w:t>
      </w:r>
      <w:proofErr w:type="spellEnd"/>
      <w:r w:rsidR="00194F89">
        <w:t xml:space="preserve"> dopusta</w:t>
      </w:r>
    </w:p>
    <w:p w:rsidR="00447DEC" w:rsidRDefault="00447DEC" w:rsidP="00447DEC">
      <w:pPr>
        <w:jc w:val="both"/>
      </w:pPr>
    </w:p>
    <w:p w:rsidR="00493FA1" w:rsidRDefault="00493FA1" w:rsidP="00447DEC">
      <w:pPr>
        <w:jc w:val="both"/>
      </w:pPr>
      <w:r>
        <w:t>Uvjeti: Opći uvjeti za zasnivanje radnog odnosa sukladno općim propisima o radu, uvjeti propisani Zakonom o odgoju i obrazovanju u osnovnoj i srednjoj školi.</w:t>
      </w:r>
    </w:p>
    <w:p w:rsidR="00493FA1" w:rsidRDefault="00493FA1" w:rsidP="00447DEC">
      <w:pPr>
        <w:jc w:val="both"/>
      </w:pPr>
      <w:r>
        <w:t xml:space="preserve"> </w:t>
      </w:r>
    </w:p>
    <w:p w:rsidR="00493FA1" w:rsidRDefault="00493FA1" w:rsidP="00447DEC">
      <w:pPr>
        <w:jc w:val="both"/>
      </w:pPr>
      <w:r>
        <w:t xml:space="preserve">Uz pisanu i vlastoručno potpisanu prijavu kandidati su dužni priložiti: </w:t>
      </w:r>
    </w:p>
    <w:p w:rsidR="00493FA1" w:rsidRDefault="00493FA1" w:rsidP="00447DEC">
      <w:pPr>
        <w:pStyle w:val="Odlomakpopisa"/>
        <w:numPr>
          <w:ilvl w:val="0"/>
          <w:numId w:val="3"/>
        </w:numPr>
        <w:ind w:left="426"/>
        <w:jc w:val="both"/>
      </w:pPr>
      <w:r>
        <w:t xml:space="preserve">životopis </w:t>
      </w:r>
    </w:p>
    <w:p w:rsidR="00493FA1" w:rsidRDefault="00493FA1" w:rsidP="00447DEC">
      <w:pPr>
        <w:pStyle w:val="Odlomakpopisa"/>
        <w:numPr>
          <w:ilvl w:val="0"/>
          <w:numId w:val="3"/>
        </w:numPr>
        <w:ind w:left="426"/>
        <w:jc w:val="both"/>
      </w:pPr>
      <w:r>
        <w:t xml:space="preserve">presliku domovnice odnosno dokaz o državljanstvu </w:t>
      </w:r>
    </w:p>
    <w:p w:rsidR="00493FA1" w:rsidRDefault="00493FA1" w:rsidP="00447DEC">
      <w:pPr>
        <w:pStyle w:val="Odlomakpopisa"/>
        <w:numPr>
          <w:ilvl w:val="0"/>
          <w:numId w:val="3"/>
        </w:numPr>
        <w:ind w:left="426"/>
        <w:jc w:val="both"/>
      </w:pPr>
      <w:r>
        <w:t xml:space="preserve">presliku rodnog lista </w:t>
      </w:r>
    </w:p>
    <w:p w:rsidR="00493FA1" w:rsidRDefault="00493FA1" w:rsidP="00447DEC">
      <w:pPr>
        <w:pStyle w:val="Odlomakpopisa"/>
        <w:numPr>
          <w:ilvl w:val="0"/>
          <w:numId w:val="3"/>
        </w:numPr>
        <w:ind w:left="426"/>
        <w:jc w:val="both"/>
      </w:pPr>
      <w:r>
        <w:t>presliku dokaza o stečenoj stručnoj spremi</w:t>
      </w:r>
    </w:p>
    <w:p w:rsidR="00493FA1" w:rsidRDefault="00493FA1" w:rsidP="00447DEC">
      <w:pPr>
        <w:pStyle w:val="Odlomakpopisa"/>
        <w:numPr>
          <w:ilvl w:val="0"/>
          <w:numId w:val="3"/>
        </w:numPr>
        <w:ind w:left="426"/>
        <w:jc w:val="both"/>
      </w:pPr>
      <w:r>
        <w:t>uvjerenje o nekažnjavanju u smislu članka 106. Zakona o odgoju i obrazovanju u osnovnoj i srednjoj školi  u izvorniku(ne starije od 6 mjeseci)</w:t>
      </w:r>
    </w:p>
    <w:p w:rsidR="00493FA1" w:rsidRDefault="00493FA1" w:rsidP="00447DEC">
      <w:pPr>
        <w:pStyle w:val="Odlomakpopisa"/>
        <w:numPr>
          <w:ilvl w:val="0"/>
          <w:numId w:val="3"/>
        </w:numPr>
        <w:ind w:left="426"/>
        <w:jc w:val="both"/>
      </w:pPr>
      <w:r>
        <w:t>potvrdu o podacima evidentiranim u matičnoj knjizi Hrvatskog zavoda za mirovinsko osiguranje(e-radna knjižica)</w:t>
      </w:r>
    </w:p>
    <w:p w:rsidR="007813C1" w:rsidRDefault="007813C1" w:rsidP="007813C1">
      <w:pPr>
        <w:ind w:left="66"/>
        <w:jc w:val="both"/>
      </w:pPr>
    </w:p>
    <w:p w:rsidR="00493FA1" w:rsidRDefault="00493FA1" w:rsidP="00447DEC">
      <w:pPr>
        <w:jc w:val="both"/>
      </w:pPr>
      <w:r>
        <w:t xml:space="preserve">Na natječaj se mogu prijaviti osobe oba spola. </w:t>
      </w:r>
    </w:p>
    <w:p w:rsidR="00493FA1" w:rsidRDefault="00493FA1" w:rsidP="00447DEC">
      <w:pPr>
        <w:jc w:val="both"/>
      </w:pPr>
      <w:r>
        <w:lastRenderedPageBreak/>
        <w:t>Kandidatom se smatra samo osoba koja podnese pravodobnu i potpunu prijavu te ispunjava formalne uvjete iz natječaja.</w:t>
      </w:r>
    </w:p>
    <w:p w:rsidR="00493FA1" w:rsidRDefault="00493FA1" w:rsidP="00447DEC">
      <w:pPr>
        <w:jc w:val="both"/>
      </w:pPr>
      <w:r>
        <w:t>Osoba koja ne podnese pravodobnu i potpunu prijavu ili ne ispunjava uvjete iz natječaja ne smatra se kandidatom.</w:t>
      </w:r>
    </w:p>
    <w:p w:rsidR="00493FA1" w:rsidRDefault="00493FA1" w:rsidP="00447DEC">
      <w:pPr>
        <w:jc w:val="both"/>
      </w:pPr>
      <w:r>
        <w:t>Kandidati koji sukladno posebnim propisima ostvaruju pravo prednosti pri zapošljavanju, dužni su u prijavi pozvati se na to pravo, odnosno uz prijavu priložiti svu propisanu dokumentaciju prema posebnom zakonu.</w:t>
      </w:r>
    </w:p>
    <w:p w:rsidR="00493FA1" w:rsidRDefault="00493FA1" w:rsidP="00447DEC">
      <w:pPr>
        <w:jc w:val="both"/>
      </w:pPr>
      <w:r>
        <w:t xml:space="preserve">Kandidati koji se pozivaju na pravo prednosti pri zapošljavanja sukladno članku 102. Zakona o hrvatskim braniteljima iz Domovinskog rata i članovima njihovih obitelji, (Narodne novine broj 121/17.) dužni su uz prijavu na natječaj priložiti sve dokaze o ispunjavanju traženih uvjeta i sve potrebne dokaze navedene na internetskoj stranici Ministarstva hrvatskih branitelja  </w:t>
      </w:r>
      <w:hyperlink r:id="rId5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493FA1" w:rsidRDefault="00493FA1" w:rsidP="00447DEC">
      <w:pPr>
        <w:jc w:val="both"/>
      </w:pPr>
    </w:p>
    <w:p w:rsidR="00493FA1" w:rsidRDefault="00493FA1" w:rsidP="00447DEC">
      <w:pPr>
        <w:jc w:val="both"/>
      </w:pPr>
      <w:r>
        <w:t xml:space="preserve">Za kandidate koji podnesu pravodobnu i potpunu prijavu na natječaj i ispunjavaju formalne uvjete iz natječaja provest će se prethodno vrednovanje radi provjere znanja za obavljanje poslova oglašenog radnog mjesta.  </w:t>
      </w:r>
    </w:p>
    <w:p w:rsidR="00493FA1" w:rsidRDefault="00493FA1" w:rsidP="00447DEC">
      <w:pPr>
        <w:jc w:val="both"/>
      </w:pPr>
      <w:r>
        <w:t>Škola će na svojoj web stranici (</w:t>
      </w:r>
      <w:hyperlink r:id="rId6" w:history="1">
        <w:r>
          <w:rPr>
            <w:rStyle w:val="Hiperveza"/>
          </w:rPr>
          <w:t>http://ss-ugostiteljsko-turisticka-os.skole.hr/</w:t>
        </w:r>
      </w:hyperlink>
      <w:r>
        <w:t xml:space="preserve">) objaviti listu kandidata, vrijeme i mjesto održavanja prethodne provjere 3 (tri) dana prije provođenja provjere. </w:t>
      </w:r>
    </w:p>
    <w:p w:rsidR="00493FA1" w:rsidRDefault="00493FA1" w:rsidP="00447DEC">
      <w:pPr>
        <w:jc w:val="both"/>
      </w:pPr>
      <w:r>
        <w:t xml:space="preserve">Za kandidate koji ne pristupe provođenju prethodne provjere, smatrat će se da su povukli prijavu na natječaj. </w:t>
      </w:r>
    </w:p>
    <w:p w:rsidR="00493FA1" w:rsidRDefault="00493FA1" w:rsidP="00447DEC">
      <w:pPr>
        <w:jc w:val="both"/>
      </w:pPr>
      <w:r>
        <w:t xml:space="preserve">U skladu s odredbama Opće uredbe o zaštiti osobnih podataka br. 2016/679. i Zakona o provedbi Opće uredbe o zaštiti osobnih podataka („Narodne novine“  </w:t>
      </w:r>
      <w:proofErr w:type="spellStart"/>
      <w:r>
        <w:t>br</w:t>
      </w:r>
      <w:proofErr w:type="spellEnd"/>
      <w:r>
        <w:t>: 42/18.) prijavom na natječaj kandidati daju privolu za prikupljanje i obradu svojih osobnih podataka iz natječajne dokumentacije u svrhu provedbe natječajnog postupka.</w:t>
      </w:r>
    </w:p>
    <w:p w:rsidR="00493FA1" w:rsidRDefault="00493FA1" w:rsidP="00447DEC">
      <w:pPr>
        <w:jc w:val="both"/>
      </w:pPr>
      <w:r>
        <w:t>Nepotpune i nepravovremene prijave neće se razmatrati.</w:t>
      </w:r>
    </w:p>
    <w:p w:rsidR="00493FA1" w:rsidRDefault="00493FA1" w:rsidP="00447DEC">
      <w:pPr>
        <w:jc w:val="both"/>
      </w:pPr>
      <w:r>
        <w:t xml:space="preserve">Rezultati natječaja bit će objavljeni na mrežnoj stranici škole u zakonskom roku. </w:t>
      </w:r>
    </w:p>
    <w:p w:rsidR="00493FA1" w:rsidRDefault="00493FA1" w:rsidP="00447DEC">
      <w:pPr>
        <w:jc w:val="both"/>
      </w:pPr>
      <w:r>
        <w:t>Zaprimljena dokument</w:t>
      </w:r>
      <w:r w:rsidR="00447DEC">
        <w:t>acija neće se vraćati kandidatu</w:t>
      </w:r>
      <w:r>
        <w:t>.</w:t>
      </w:r>
    </w:p>
    <w:p w:rsidR="00493FA1" w:rsidRDefault="00493FA1" w:rsidP="00447DEC">
      <w:pPr>
        <w:jc w:val="both"/>
      </w:pPr>
      <w:r>
        <w:t xml:space="preserve">Prijave s dokazima o ispunjavanju uvjeta dostavljaju se u roku od 8 dana od dana objave na oglasnim pločama i mrežnim stranicama Hrvatskog zavoda za zapošljavanje i škole. </w:t>
      </w:r>
    </w:p>
    <w:p w:rsidR="00493FA1" w:rsidRDefault="00493FA1" w:rsidP="00447DEC">
      <w:pPr>
        <w:jc w:val="both"/>
      </w:pPr>
      <w:r>
        <w:t xml:space="preserve">Pisane prijave dostavljaju se poštom na adresu škole: </w:t>
      </w:r>
    </w:p>
    <w:p w:rsidR="00493FA1" w:rsidRDefault="00493FA1" w:rsidP="00447DEC">
      <w:pPr>
        <w:jc w:val="both"/>
      </w:pPr>
    </w:p>
    <w:p w:rsidR="00493FA1" w:rsidRPr="00447DEC" w:rsidRDefault="00493FA1" w:rsidP="00447DEC">
      <w:pPr>
        <w:jc w:val="both"/>
        <w:rPr>
          <w:b/>
        </w:rPr>
      </w:pPr>
      <w:r w:rsidRPr="00447DEC">
        <w:rPr>
          <w:b/>
        </w:rPr>
        <w:t>UGOSTITELJSKO-TURISTIČKA ŠKOLA</w:t>
      </w:r>
    </w:p>
    <w:p w:rsidR="00493FA1" w:rsidRPr="00447DEC" w:rsidRDefault="00493FA1" w:rsidP="00447DEC">
      <w:pPr>
        <w:jc w:val="both"/>
        <w:rPr>
          <w:b/>
        </w:rPr>
      </w:pPr>
      <w:r w:rsidRPr="00447DEC">
        <w:rPr>
          <w:b/>
        </w:rPr>
        <w:t>Matije Gupca 61, 31000 Osijek</w:t>
      </w:r>
    </w:p>
    <w:p w:rsidR="00493FA1" w:rsidRDefault="00493FA1" w:rsidP="00447DEC">
      <w:pPr>
        <w:jc w:val="both"/>
      </w:pPr>
      <w:r>
        <w:t>s naznakom</w:t>
      </w:r>
      <w:r w:rsidR="00447DEC">
        <w:t xml:space="preserve"> </w:t>
      </w:r>
      <w:r w:rsidRPr="00447DEC">
        <w:rPr>
          <w:b/>
        </w:rPr>
        <w:t>“</w:t>
      </w:r>
      <w:r w:rsidR="00447DEC" w:rsidRPr="00447DEC">
        <w:rPr>
          <w:b/>
        </w:rPr>
        <w:t>za natječaj</w:t>
      </w:r>
      <w:r w:rsidRPr="00447DEC">
        <w:rPr>
          <w:b/>
        </w:rPr>
        <w:t>“</w:t>
      </w:r>
    </w:p>
    <w:p w:rsidR="00493FA1" w:rsidRDefault="00493FA1" w:rsidP="00447DEC">
      <w:pPr>
        <w:jc w:val="both"/>
      </w:pPr>
    </w:p>
    <w:p w:rsidR="00CC6C0F" w:rsidRDefault="00CC6C0F"/>
    <w:sectPr w:rsidR="00CC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AC3"/>
    <w:multiLevelType w:val="hybridMultilevel"/>
    <w:tmpl w:val="3A3EC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96C5A"/>
    <w:multiLevelType w:val="hybridMultilevel"/>
    <w:tmpl w:val="DBA625B8"/>
    <w:lvl w:ilvl="0" w:tplc="079C2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B1A91"/>
    <w:multiLevelType w:val="hybridMultilevel"/>
    <w:tmpl w:val="A6628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79"/>
    <w:rsid w:val="00194F89"/>
    <w:rsid w:val="003504A7"/>
    <w:rsid w:val="00387262"/>
    <w:rsid w:val="003B5224"/>
    <w:rsid w:val="00447DEC"/>
    <w:rsid w:val="00493FA1"/>
    <w:rsid w:val="004D7B81"/>
    <w:rsid w:val="007813C1"/>
    <w:rsid w:val="00954416"/>
    <w:rsid w:val="00CC6C0F"/>
    <w:rsid w:val="00F77B79"/>
    <w:rsid w:val="00F90060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B1716-BD36-4DA9-84C6-B922D7EB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24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C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93FA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44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4416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ugostiteljsko-turisticka-os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UTŠ-Os</dc:creator>
  <cp:keywords/>
  <dc:description/>
  <cp:lastModifiedBy>UTŠ-Os</cp:lastModifiedBy>
  <cp:revision>8</cp:revision>
  <cp:lastPrinted>2020-10-12T07:52:00Z</cp:lastPrinted>
  <dcterms:created xsi:type="dcterms:W3CDTF">2019-12-17T07:11:00Z</dcterms:created>
  <dcterms:modified xsi:type="dcterms:W3CDTF">2020-10-12T11:59:00Z</dcterms:modified>
</cp:coreProperties>
</file>